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EBEF" w14:textId="77777777" w:rsidR="00A7563E" w:rsidRPr="00992CBD" w:rsidRDefault="00A7563E" w:rsidP="00A7563E">
      <w:pPr>
        <w:jc w:val="left"/>
        <w:rPr>
          <w:rStyle w:val="NormalCharacter"/>
          <w:rFonts w:ascii="仿宋_GB2312" w:eastAsia="仿宋_GB2312" w:hAnsi="宋体" w:cs="宋体"/>
          <w:bCs/>
          <w:sz w:val="32"/>
          <w:szCs w:val="32"/>
        </w:rPr>
      </w:pPr>
      <w:r w:rsidRPr="00992CBD">
        <w:rPr>
          <w:rStyle w:val="NormalCharacter"/>
          <w:rFonts w:ascii="仿宋_GB2312" w:eastAsia="仿宋_GB2312" w:hAnsi="宋体" w:cs="宋体"/>
          <w:bCs/>
          <w:sz w:val="32"/>
          <w:szCs w:val="32"/>
        </w:rPr>
        <w:t>附件3：</w:t>
      </w:r>
    </w:p>
    <w:p w14:paraId="74A0F92D" w14:textId="77777777" w:rsidR="00A7563E" w:rsidRPr="00992CBD" w:rsidRDefault="00A7563E" w:rsidP="00A7563E">
      <w:pPr>
        <w:jc w:val="center"/>
        <w:rPr>
          <w:rStyle w:val="NormalCharacter"/>
          <w:rFonts w:ascii="方正小标宋简体" w:eastAsia="方正小标宋简体" w:hAnsi="宋体"/>
          <w:sz w:val="44"/>
        </w:rPr>
      </w:pPr>
      <w:r w:rsidRPr="00992CBD">
        <w:rPr>
          <w:rStyle w:val="NormalCharacter"/>
          <w:rFonts w:ascii="方正小标宋简体" w:eastAsia="方正小标宋简体" w:hAnsi="宋体"/>
          <w:sz w:val="44"/>
          <w:szCs w:val="44"/>
        </w:rPr>
        <w:t>疫情防控承诺书</w:t>
      </w:r>
    </w:p>
    <w:p w14:paraId="5E842CE1" w14:textId="77777777" w:rsidR="00A7563E" w:rsidRPr="00992CBD" w:rsidRDefault="00A7563E" w:rsidP="00A7563E">
      <w:pPr>
        <w:pStyle w:val="UserStyle5"/>
        <w:spacing w:line="240" w:lineRule="auto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为切实做好</w:t>
      </w:r>
      <w:r w:rsidRPr="00992CBD">
        <w:rPr>
          <w:rStyle w:val="NormalCharacter"/>
          <w:rFonts w:ascii="仿宋_GB2312" w:eastAsia="仿宋_GB2312" w:hint="eastAsia"/>
          <w:sz w:val="32"/>
          <w:szCs w:val="32"/>
          <w:lang w:val="en-US" w:eastAsia="zh-CN"/>
        </w:rPr>
        <w:t>参</w:t>
      </w:r>
      <w:r w:rsidRPr="00992CBD">
        <w:rPr>
          <w:rStyle w:val="NormalCharacter"/>
          <w:rFonts w:ascii="仿宋_GB2312" w:eastAsia="仿宋_GB2312"/>
          <w:sz w:val="32"/>
          <w:szCs w:val="32"/>
          <w:lang w:val="en-US" w:eastAsia="zh-CN"/>
        </w:rPr>
        <w:t>赛</w:t>
      </w:r>
      <w:r w:rsidRPr="00992CBD">
        <w:rPr>
          <w:rStyle w:val="NormalCharacter"/>
          <w:rFonts w:ascii="仿宋_GB2312" w:eastAsia="仿宋_GB2312"/>
          <w:sz w:val="32"/>
          <w:szCs w:val="32"/>
        </w:rPr>
        <w:t>期间疫情防控工作，确保比赛顺利进行，本人承诺：</w:t>
      </w:r>
    </w:p>
    <w:p w14:paraId="0FBAA58F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1、将完全遵守《</w:t>
      </w:r>
      <w:r w:rsidRPr="00992CBD">
        <w:rPr>
          <w:rStyle w:val="NormalCharacter"/>
          <w:rFonts w:ascii="仿宋_GB2312" w:eastAsia="仿宋_GB2312" w:hAnsi="宋体" w:cs="宋体"/>
          <w:bCs/>
          <w:sz w:val="32"/>
          <w:szCs w:val="32"/>
        </w:rPr>
        <w:t>赛事疫情防控规定</w:t>
      </w:r>
      <w:r w:rsidRPr="00992CBD">
        <w:rPr>
          <w:rStyle w:val="NormalCharacter"/>
          <w:rFonts w:ascii="仿宋_GB2312" w:eastAsia="仿宋_GB2312"/>
          <w:sz w:val="32"/>
          <w:szCs w:val="32"/>
        </w:rPr>
        <w:t>》。</w:t>
      </w:r>
    </w:p>
    <w:p w14:paraId="066E0F0F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2、尽量避免本市（区、县）域外出行和乘坐公共交通工具。</w:t>
      </w:r>
    </w:p>
    <w:p w14:paraId="47445717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3、尽量不与不熟悉的人员接触，必须接触时做好防护、保持距离。</w:t>
      </w:r>
    </w:p>
    <w:p w14:paraId="23CDE061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4、不聚集，参与人员较多的活动时全程佩戴口罩。</w:t>
      </w:r>
    </w:p>
    <w:p w14:paraId="2C25A69B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5、保持戴口罩、勤洗手等良好卫生习惯。</w:t>
      </w:r>
    </w:p>
    <w:p w14:paraId="3B755915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6、赛事期间，将服从比赛现场管理。如出现发热、乏力、干咳、呼吸困难等异常症状时，立即向组委会和赛区疫情防控工作组报告，并配合专业人员开展隔离、治疗、调查等相关工作。</w:t>
      </w:r>
    </w:p>
    <w:p w14:paraId="1FE74D21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7、配合组委会和疫情防控工作组做好赛前健康申报和健康排查，必要时可对本人开展新冠病毒核酸检测。</w:t>
      </w:r>
    </w:p>
    <w:p w14:paraId="07869DF1" w14:textId="77777777" w:rsidR="00A7563E" w:rsidRPr="00992CBD" w:rsidRDefault="00A7563E" w:rsidP="00A7563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8、遵守组委会和疫情防控工作小组的其他有关要求。</w:t>
      </w:r>
    </w:p>
    <w:p w14:paraId="5265EDCF" w14:textId="77777777" w:rsidR="00A7563E" w:rsidRPr="00992CBD" w:rsidRDefault="00A7563E" w:rsidP="00A7563E">
      <w:pPr>
        <w:jc w:val="left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2B60EE13" w14:textId="77777777" w:rsidR="00A7563E" w:rsidRPr="00992CBD" w:rsidRDefault="00A7563E" w:rsidP="00A7563E">
      <w:pPr>
        <w:jc w:val="left"/>
        <w:rPr>
          <w:rStyle w:val="NormalCharacter"/>
          <w:rFonts w:ascii="仿宋_GB2312" w:eastAsia="仿宋_GB2312" w:hAnsi="宋体"/>
          <w:sz w:val="32"/>
          <w:szCs w:val="32"/>
        </w:rPr>
      </w:pPr>
      <w:r w:rsidRPr="00992CBD">
        <w:rPr>
          <w:rStyle w:val="NormalCharacter"/>
          <w:rFonts w:ascii="仿宋_GB2312" w:eastAsia="仿宋_GB2312" w:hAnsi="宋体"/>
          <w:sz w:val="32"/>
          <w:szCs w:val="32"/>
        </w:rPr>
        <w:t>参赛队名称：</w:t>
      </w:r>
    </w:p>
    <w:p w14:paraId="409A1A81" w14:textId="77777777" w:rsidR="00A7563E" w:rsidRPr="00992CBD" w:rsidRDefault="00A7563E" w:rsidP="00A7563E">
      <w:pPr>
        <w:jc w:val="left"/>
        <w:rPr>
          <w:rStyle w:val="NormalCharacter"/>
          <w:rFonts w:ascii="仿宋_GB2312" w:eastAsia="仿宋_GB2312" w:hAnsi="宋体"/>
          <w:sz w:val="32"/>
          <w:szCs w:val="32"/>
        </w:rPr>
      </w:pPr>
      <w:r w:rsidRPr="00992CBD">
        <w:rPr>
          <w:rStyle w:val="NormalCharacter"/>
          <w:rFonts w:ascii="仿宋_GB2312" w:eastAsia="仿宋_GB2312" w:hAnsi="宋体"/>
          <w:sz w:val="32"/>
          <w:szCs w:val="32"/>
        </w:rPr>
        <w:t>全体参赛人员签名：</w:t>
      </w:r>
    </w:p>
    <w:p w14:paraId="41F304F0" w14:textId="00E06951" w:rsidR="007D2A7B" w:rsidRPr="00A7563E" w:rsidRDefault="00A7563E" w:rsidP="00A7563E">
      <w:pPr>
        <w:ind w:firstLineChars="1800" w:firstLine="5760"/>
        <w:rPr>
          <w:rFonts w:ascii="仿宋_GB2312" w:eastAsia="仿宋_GB2312" w:hAnsi="宋体" w:cs="宋体" w:hint="eastAsia"/>
          <w:bCs/>
          <w:sz w:val="32"/>
          <w:szCs w:val="32"/>
        </w:rPr>
      </w:pPr>
      <w:r w:rsidRPr="00992CBD">
        <w:rPr>
          <w:rStyle w:val="NormalCharacter"/>
          <w:rFonts w:ascii="仿宋_GB2312" w:eastAsia="仿宋_GB2312" w:hAnsi="宋体" w:cs="宋体"/>
          <w:bCs/>
          <w:sz w:val="32"/>
          <w:szCs w:val="32"/>
        </w:rPr>
        <w:t>2022年  月  日</w:t>
      </w:r>
    </w:p>
    <w:sectPr w:rsidR="007D2A7B" w:rsidRPr="00A7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E"/>
    <w:rsid w:val="003D72BA"/>
    <w:rsid w:val="00433EF3"/>
    <w:rsid w:val="00A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8FCE"/>
  <w15:chartTrackingRefBased/>
  <w15:docId w15:val="{5B0515E3-CD19-4367-8B44-152DA0CB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563E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A7563E"/>
  </w:style>
  <w:style w:type="paragraph" w:customStyle="1" w:styleId="UserStyle5">
    <w:name w:val="UserStyle_5"/>
    <w:basedOn w:val="a"/>
    <w:qFormat/>
    <w:rsid w:val="00A7563E"/>
    <w:pPr>
      <w:spacing w:line="413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伟</dc:creator>
  <cp:keywords/>
  <dc:description/>
  <cp:lastModifiedBy>顾 伟</cp:lastModifiedBy>
  <cp:revision>1</cp:revision>
  <dcterms:created xsi:type="dcterms:W3CDTF">2022-06-06T14:27:00Z</dcterms:created>
  <dcterms:modified xsi:type="dcterms:W3CDTF">2022-06-06T14:28:00Z</dcterms:modified>
</cp:coreProperties>
</file>